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E5E2B" w14:paraId="5EFE7216" w14:textId="77777777">
        <w:trPr>
          <w:divId w:val="587621048"/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14:paraId="4F8EE50A" w14:textId="77777777" w:rsidR="005E5E2B" w:rsidRDefault="005E5E2B">
            <w:pPr>
              <w:divId w:val="1014308440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6AF37AF6" wp14:editId="19C11DE4">
                  <wp:extent cx="79375" cy="306705"/>
                  <wp:effectExtent l="0" t="0" r="0" b="0"/>
                  <wp:docPr id="2" name="Рисунок 2" descr="http://www.densaulyk.kostanay.gov.kz/i/left_content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 descr="http://www.densaulyk.kostanay.gov.kz/i/left_content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59CE8" w14:textId="77777777" w:rsidR="005E5E2B" w:rsidRDefault="005E5E2B">
            <w:pPr>
              <w:textAlignment w:val="top"/>
              <w:divId w:val="1541936761"/>
              <w:rPr>
                <w:rFonts w:ascii="Verdana" w:eastAsia="Times New Roman" w:hAnsi="Verdana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1"/>
                <w:szCs w:val="21"/>
              </w:rPr>
              <w:t>Информация</w:t>
            </w:r>
          </w:p>
          <w:p w14:paraId="649135D0" w14:textId="77777777" w:rsidR="005E5E2B" w:rsidRDefault="005E5E2B">
            <w:pPr>
              <w:divId w:val="1014308440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20A4644F" wp14:editId="5DA8F22E">
                  <wp:extent cx="105410" cy="306705"/>
                  <wp:effectExtent l="0" t="0" r="8890" b="0"/>
                  <wp:docPr id="1" name="Рисунок 1" descr="http://www.densaulyk.kostanay.gov.kz/i/right_content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 descr="http://www.densaulyk.kostanay.gov.kz/i/right_content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A5BFB" w14:textId="77777777" w:rsidR="005E5E2B" w:rsidRDefault="005E5E2B">
            <w:pPr>
              <w:divId w:val="686294101"/>
              <w:rPr>
                <w:rFonts w:ascii="Verdana" w:eastAsia="Times New Roman" w:hAnsi="Verdana"/>
                <w:color w:val="333333"/>
                <w:sz w:val="18"/>
                <w:szCs w:val="18"/>
              </w:rPr>
            </w:pPr>
          </w:p>
          <w:p w14:paraId="3B3789D8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Система обязательного социального медицинского страхования (ОСМС) – это государственная система социальной защиты интересов в сфере охраны здоровья.</w:t>
            </w:r>
          </w:p>
          <w:p w14:paraId="5CAFFF41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ОСМС гарантирует всем застрахованным гражданам Казахстана независимо от пола, возраста, социального статуса, места проживания и доходов равный доступ к медицинской и лекарственной помощи.</w:t>
            </w:r>
          </w:p>
          <w:p w14:paraId="66E04E02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Обязательное социальное медицинское страхование (ОСМС) – это форма социальной защиты интересов населения в охране здоровья в случае наступления болезни, травмы, беременности и родов, инвалидности и старости.</w:t>
            </w:r>
          </w:p>
          <w:p w14:paraId="461D840F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Многие развитые страны выбрали ОСМС, которая позволяет перераспределять средства от менее нуждающихся к более нуждающимся.</w:t>
            </w:r>
          </w:p>
          <w:p w14:paraId="75600B69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Международный опыт</w:t>
            </w:r>
          </w:p>
          <w:p w14:paraId="00A2C4CB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 xml:space="preserve">Опыт свыше 50 стран был рассмотрен и учтен </w:t>
            </w:r>
            <w:proofErr w:type="spellStart"/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привыборе</w:t>
            </w:r>
            <w:proofErr w:type="spellEnd"/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 xml:space="preserve"> модели   обязательного медицинского страхования в Казахстане.</w:t>
            </w:r>
          </w:p>
          <w:p w14:paraId="7F6446C8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В мире сегодня  преобладают </w:t>
            </w: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три основные модели финансирования здравоохранения - бюджетная, страховая и смешанная.</w:t>
            </w:r>
          </w:p>
          <w:p w14:paraId="44FC58D9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Бюджетная модель существует в таких странах, как Великобритания, Испания, Италия, Швеция.</w:t>
            </w:r>
          </w:p>
          <w:p w14:paraId="1FE95B52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Социальное общественное страхование действует в Германии, Франции, Бельгии, Корее, Японии, Словакии, ряде стран Восточной Европы, всего в 30 странах и частное  страхование - в США.</w:t>
            </w:r>
          </w:p>
          <w:p w14:paraId="56610E23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Но большинство стран комбинируют «бюджетную» и «страховую» модель, так как она доказала свою эффективность.</w:t>
            </w:r>
          </w:p>
          <w:p w14:paraId="64683B24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 </w:t>
            </w:r>
          </w:p>
          <w:p w14:paraId="0DB1B989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В Казахстане будет внедрена  смешанная модель медицинского страхования с учетом лучших мировых практик. </w:t>
            </w:r>
          </w:p>
          <w:p w14:paraId="76276DFF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Это обеспечит:</w:t>
            </w:r>
          </w:p>
          <w:p w14:paraId="61B3B670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 финансовую устойчивость здравоохранения,</w:t>
            </w:r>
          </w:p>
          <w:p w14:paraId="466AC89E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 высокий уровень качества и доступности медицинских услуг,</w:t>
            </w:r>
          </w:p>
          <w:p w14:paraId="099F3EC0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 широкий пакет медицинской помощи.</w:t>
            </w:r>
          </w:p>
          <w:p w14:paraId="3D370E10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По ставкам взносов в фонд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медстрахования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в Казахстане  создаются самые лояльные условия в сравнении с другими странами.</w:t>
            </w:r>
          </w:p>
          <w:p w14:paraId="04234C24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В Казахстане  согласно проекта  Закона «О внесении изменений и дополнений в некоторые законодательные акты Республики Казахстан по вопросам здравоохранения»  (ожидается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lastRenderedPageBreak/>
              <w:t>внесение в Парламент) в части медицинского страхования, предлагаются следующие размеры ставок взносов и отчислений:  </w:t>
            </w:r>
          </w:p>
          <w:p w14:paraId="592CA9C3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- отчисления работодателей:  1% - с июля 2017 года;1,5% - с 2018 года, 2% - с 2020 года, </w:t>
            </w:r>
            <w:r>
              <w:rPr>
                <w:rStyle w:val="a5"/>
                <w:rFonts w:ascii="Verdana" w:hAnsi="Verdana"/>
                <w:i/>
                <w:iCs/>
                <w:color w:val="333333"/>
                <w:sz w:val="18"/>
                <w:szCs w:val="18"/>
              </w:rPr>
              <w:t>3%</w:t>
            </w: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 с 2022 года;</w:t>
            </w:r>
          </w:p>
          <w:p w14:paraId="21798FE2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- взносы работников: 1% - с 2019 года,  </w:t>
            </w:r>
            <w:r>
              <w:rPr>
                <w:rStyle w:val="a5"/>
                <w:rFonts w:ascii="Verdana" w:hAnsi="Verdana"/>
                <w:i/>
                <w:iCs/>
                <w:color w:val="333333"/>
                <w:sz w:val="18"/>
                <w:szCs w:val="18"/>
              </w:rPr>
              <w:t>2% </w:t>
            </w: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- с 2020 года;</w:t>
            </w:r>
          </w:p>
          <w:p w14:paraId="4F91961C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- взносы ИП, частных нотариусов, физических лиц, получающих доходы по договорам – от дохода, но не менее </w:t>
            </w:r>
            <w:r>
              <w:rPr>
                <w:rStyle w:val="a5"/>
                <w:rFonts w:ascii="Verdana" w:hAnsi="Verdana"/>
                <w:i/>
                <w:iCs/>
                <w:color w:val="333333"/>
                <w:sz w:val="18"/>
                <w:szCs w:val="18"/>
              </w:rPr>
              <w:t>5% от 2 МЗП</w:t>
            </w: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 с июля 2017 года;</w:t>
            </w:r>
          </w:p>
          <w:p w14:paraId="1F38952D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-ставки взносов лиц, не входящих в состав рабочей силы (неактивное население) – 5% от 1 МЗП с января  2018 года;</w:t>
            </w:r>
          </w:p>
          <w:p w14:paraId="58BFB37E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- государство будет отчислять за социально-незащищенные слои населения  3,75% - с января 2018 года,   4% - с 2019 года, 4-5 %  - с 2022 года.</w:t>
            </w:r>
          </w:p>
          <w:p w14:paraId="4D55C1F0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 </w:t>
            </w:r>
          </w:p>
          <w:p w14:paraId="6DFDF3DE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К примеру:</w:t>
            </w:r>
          </w:p>
          <w:p w14:paraId="42818A21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Взносы работодателей в Германии составляют 7,3%, работников – 8,2%.</w:t>
            </w:r>
          </w:p>
          <w:p w14:paraId="7E9CDED7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в Словакии 10% и 4% соответственно,</w:t>
            </w:r>
          </w:p>
          <w:p w14:paraId="631DC98D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в Литве 3% и 6%.</w:t>
            </w:r>
          </w:p>
          <w:p w14:paraId="08CA1259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Почему в системе здравоохранения нужны реформы?</w:t>
            </w:r>
          </w:p>
          <w:p w14:paraId="4B2E97EE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     Отсутствие солидарности граждан и работодателей в охране здоровья. Бремя обеспечения охраны здоровья лежит только на государстве, в то время как у самих граждан не сформирован достаточный уровень ответственности за свое здоровье (своевременное прохождение диспансеризации, участие в оздоровительных мероприятиях, отказ от вредных привычек и др.).</w:t>
            </w:r>
          </w:p>
          <w:p w14:paraId="558756C2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     Финансовая неустойчивость системы здравоохранения. Несмотря на рост государственных расходов на здравоохранение, финансирование не покрывает растущие потребности населения в медицинской помощи. Почему так происходит? Увеличивается рождаемость наряду со старением населения, также растет число хронических и неинфекционных заболеваний, продолжается стремительный темп внедрения новых инновационных технологий, что, в свою очередь, требует значительных затрат.</w:t>
            </w:r>
          </w:p>
          <w:p w14:paraId="44182D63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     Неэффективное управление системой здравоохранения. Высокая доля расходов на стационарную помощь - 51% в структуре финансирования здравоохранения (в странах ОЭСР данный показатель составляет 34%) по причине низкого качества медицинских услуг при оказании первичной медико-санитарной помощи.</w:t>
            </w:r>
          </w:p>
          <w:p w14:paraId="6E9211CB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·                  Бесконечные очереди и неудовлетворительное  качество услуг в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медорганизациях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вынуждают людей  обращаться в платные клиники и нести большие «карманные» расходы.  Если состоятельные граждане могут позволить себе хорошее лечение и дорогие  лекарства, то менее платежеспособные  категории населения  ограничены в доступе к определенным видам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медуслуг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14:paraId="74C188FC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     Рост сложных и хронических заболеваний вкупе со старением населения  ведет  к увеличению расходов на здравоохранение.</w:t>
            </w:r>
          </w:p>
          <w:p w14:paraId="3FB12FA5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     Многочисленные жалобы пациентов на качество медобслуживания, низкую квалификацию врачей, неэффективную организацию работы  больниц и поликлиник  создают у населения общий фон недовольства существующей системой    здравоохранения.</w:t>
            </w:r>
          </w:p>
          <w:p w14:paraId="0B7DAFC6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lastRenderedPageBreak/>
              <w:t xml:space="preserve">Как решатся эти проблемы в системе  обязательного </w:t>
            </w:r>
            <w:proofErr w:type="spellStart"/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медстрахования</w:t>
            </w:r>
            <w:proofErr w:type="spellEnd"/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?</w:t>
            </w:r>
          </w:p>
          <w:p w14:paraId="6FCD08CE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Ø   Социальная справедливость и солидарность – основные принципы обязательного социального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медстрахования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(ОСМС). Ответственность за охрану здоровья каждого гражданина  теперь  возлагается   на самого человека, работодателя и государство.  Финансовые средства будут распределяться также  на основе  солидарной ответственности, в соответствии с принципами страховой медицины - «менее нуждающиеся платят за более нуждающихся».</w:t>
            </w:r>
          </w:p>
          <w:p w14:paraId="27D7CAC9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Ø   Принцип социальной справедливости в условиях ОСМС обеспечивает равный доступ для всех застрахованных граждан к качественной медицинской помощи независимо от размера доходов и отчислений. Каждый человек может сам выбрать 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медорганизацию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– частную или государственную, где он будет обследоваться и лечиться. Больницы и поликлиники начнут «бороться» за пациентов, повышая качество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медуслуг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квалификацию врачей.  </w:t>
            </w:r>
          </w:p>
          <w:p w14:paraId="1C8B55EA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Ø   Финансирование здравоохранения увеличится за счет страховых взносов и позволит обеспечить растущую потребность  в медицинской помощи. </w:t>
            </w:r>
          </w:p>
          <w:p w14:paraId="286BC422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Ø   Фонд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медстрахования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будет вести строгий отбор поставщиков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медуслуг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по высоким стандартам. Контроль качества и мониторинг оказываемых 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медуслуг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  будет организован Фондом на ежедневной основе. ФСМС будет вести рейтинги лучших поставщиков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медуслуг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публиковать их списки в газетах и порталах.</w:t>
            </w:r>
          </w:p>
          <w:p w14:paraId="495002D3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Ø   С внедрением ОСМС постепенно будет увеличена в 1,8 раз численность врачей общей практики, что позволит снизить нагрузку на одного врача до 1500 человек (</w:t>
            </w: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сейчас  2140 человек на 1 врача ОП)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и соответственно избавиться от очередей и повысить качество приема и лечения больного.</w:t>
            </w:r>
          </w:p>
          <w:p w14:paraId="1D893484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Ø   Предполагается расширить амбулаторное лекарственное обеспечение (АЛО), расходы по данному направлению в расчете на душу населения могут возрасти. Также будет увеличена группа категорий лиц, нуждающихся в АЛО, список препаратов будет пополнен лекарственными средствами по часто встречающимся заболеваниям.</w:t>
            </w:r>
          </w:p>
          <w:p w14:paraId="33B079F4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Ø   Кроме того, предполагается вместе с пополнением сборов  в Фонд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медстрахования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, постепенное  расширение  объема медицинских услуг, что повлечет за собой сокращение очередей, в том числе через вовлечение новых поставщиков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медуслуг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14:paraId="144362DB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Конкретно работодателям:</w:t>
            </w:r>
          </w:p>
          <w:p w14:paraId="78341D88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 Увеличение производительности труда, здоровый коллектив;</w:t>
            </w:r>
          </w:p>
          <w:p w14:paraId="025DF088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 Высокий уровень корпоративной культуры;</w:t>
            </w:r>
          </w:p>
          <w:p w14:paraId="68E14A46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 Снижение экономических издержек, связанных с болезнями персонала;</w:t>
            </w:r>
          </w:p>
          <w:p w14:paraId="25EB5A77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 Оптимизацию рабочего времени.</w:t>
            </w:r>
          </w:p>
          <w:p w14:paraId="50FA5B73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 </w:t>
            </w:r>
          </w:p>
          <w:p w14:paraId="2F932AE9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 xml:space="preserve">Основные выгоды обязательного </w:t>
            </w:r>
            <w:proofErr w:type="spellStart"/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медстрахования</w:t>
            </w:r>
            <w:proofErr w:type="spellEnd"/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:</w:t>
            </w:r>
          </w:p>
          <w:p w14:paraId="3BE20835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Ø</w:t>
            </w:r>
            <w:r>
              <w:rPr>
                <w:rStyle w:val="a6"/>
                <w:rFonts w:ascii="Verdana" w:hAnsi="Verdana"/>
                <w:b/>
                <w:bCs/>
                <w:color w:val="333333"/>
                <w:sz w:val="18"/>
                <w:szCs w:val="18"/>
              </w:rPr>
              <w:t>За</w:t>
            </w:r>
            <w:proofErr w:type="spellEnd"/>
            <w:r>
              <w:rPr>
                <w:rStyle w:val="a6"/>
                <w:rFonts w:ascii="Verdana" w:hAnsi="Verdana"/>
                <w:b/>
                <w:bCs/>
                <w:color w:val="333333"/>
                <w:sz w:val="18"/>
                <w:szCs w:val="18"/>
              </w:rPr>
              <w:t xml:space="preserve"> минимум средств – полный пакет услуг в рамках ОСМС!</w:t>
            </w:r>
          </w:p>
          <w:p w14:paraId="6961B1BE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 xml:space="preserve">Как работает система обязательного </w:t>
            </w:r>
            <w:proofErr w:type="spellStart"/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медстрахования</w:t>
            </w:r>
            <w:proofErr w:type="spellEnd"/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?</w:t>
            </w:r>
          </w:p>
          <w:p w14:paraId="63ECB3B7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ОСМС основано на солидарной ответственности государства, работодателя и каждого человека. При этом государство будет осуществлять взносы за экономически неактивное население (список ниже). Работодатели – за наемных работников. Работники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самозанятые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граждане, зарегистрированные в налоговых органах – за себя. Таким образом, будет действовать принцип эффективного распределения финансовых средств - от менее  нуждающихся  к более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lastRenderedPageBreak/>
              <w:t>нуждающимся на основе  солидарной ответственности «сегодня  ты поможешь другим – завтра все помогут тебе».</w:t>
            </w:r>
          </w:p>
          <w:p w14:paraId="0AB770B0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  <w:p w14:paraId="3A6AD76B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Внося  соразмерные доходам  отчисления  в фонд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медстрахования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, Вы получаете право доступа  ко всем видам медицинских услуг в любой клинике, начиная с приема врача до глубоких обследований и дорогостоящих операций в рамках  пакета ОСМС;</w:t>
            </w:r>
          </w:p>
          <w:p w14:paraId="2FD708A7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b/>
                <w:bCs/>
                <w:color w:val="333333"/>
                <w:sz w:val="18"/>
                <w:szCs w:val="18"/>
              </w:rPr>
              <w:t>Все станет прозрачным! </w:t>
            </w:r>
          </w:p>
          <w:p w14:paraId="6773ADE8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ØЗастрахованный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        гражданин  сможет  через личный кабинет системы электронного здравоохранения считывать всю информацию об оказанных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медуслугах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,  состоянии здоровья, уплаченным взносам и др.;</w:t>
            </w:r>
          </w:p>
          <w:p w14:paraId="5BE382CF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Выбор ОСМС – это путь к современной  доступной  медицине, отвечающей запросам населения.</w:t>
            </w:r>
          </w:p>
          <w:p w14:paraId="421E1DC2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 xml:space="preserve">Как будет работать система обязательного </w:t>
            </w:r>
            <w:proofErr w:type="spellStart"/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медстрахования</w:t>
            </w:r>
            <w:proofErr w:type="spellEnd"/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?</w:t>
            </w:r>
          </w:p>
          <w:p w14:paraId="18687E29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Гражданин автоматически становится застрахованным, если за него вносятся взносы. Таким образом, за минимальную сумму страховых взносов он получает доступ ко всему пакету  медицинским услуг, дорогостоящим в том числе.</w:t>
            </w:r>
          </w:p>
          <w:p w14:paraId="7BBCA6D5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Фонд  в свою очередь заключает договора с поставщиками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медуслуг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, которые соответствуют определенным требованиям и строго контролирует качество медицинской помощи.</w:t>
            </w:r>
          </w:p>
          <w:p w14:paraId="0F594593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Фонд социального медицинского страхования  будет выполнять функции:  </w:t>
            </w:r>
          </w:p>
          <w:p w14:paraId="6ECEC62E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-                 финансового оператора  по оплате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медуслуг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в рамках гарантированного объема бесплатной медицинской помощи (ГОБМП)</w:t>
            </w:r>
          </w:p>
          <w:p w14:paraId="0D95D23E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-                 Стратегического закупщика пакета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медуслуг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по ОСМС.</w:t>
            </w:r>
          </w:p>
          <w:p w14:paraId="47AF4DFE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 </w:t>
            </w:r>
          </w:p>
          <w:p w14:paraId="2B4FEF54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Важно помнить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, Фонд всегда выступает защитником  интересов застрахованных граждан – получателей медицинских услуг.</w:t>
            </w:r>
          </w:p>
          <w:p w14:paraId="349D2C21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Все перечисляемые участниками обязательного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соцмедстрахования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средства будут в аккумулироваться в фонде социального медицинского страхования (ФСМС).</w:t>
            </w:r>
          </w:p>
          <w:p w14:paraId="0CB2B3D3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Фонд будет производить оплату поставщикам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медуслуг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на условиях заключенного договора.</w:t>
            </w:r>
          </w:p>
          <w:p w14:paraId="3EA96438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Участники  системы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медстрахования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получают равный доступ к услугам, не зависимо от индивидуальных доходов и объема накоплений в фонде. </w:t>
            </w:r>
          </w:p>
          <w:p w14:paraId="03768586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Какую медицинскую помощь получат застрахованные в системе ОМС граждане?</w:t>
            </w:r>
          </w:p>
          <w:p w14:paraId="74ED1C99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</w:t>
            </w: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Первичная медико-санитарная помощь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 оказывается бесплатно в амбулаторных условиях и дневного стационара, включает в себя профилактику, диагностику, лечение заболеваний и состояний, наблюдение за течением беременности, медицинские манипуляции и т.д.</w:t>
            </w:r>
          </w:p>
          <w:p w14:paraId="476F1F41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</w:t>
            </w: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Специализированная и высокотехнологичная медицинская помощь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 включает профилактику, диагностику, лечение заболеваний, требующих использования специальных методов и сложных медицинских технологий</w:t>
            </w:r>
          </w:p>
          <w:p w14:paraId="0D0EDC41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</w:t>
            </w: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 xml:space="preserve">Скорая медицинская </w:t>
            </w:r>
            <w:proofErr w:type="spellStart"/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помощь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оказывается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в экстренной или неотложной форме вне медицинских организаций, в амбулаторных или стационарных условиях в случаях (несчастные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lastRenderedPageBreak/>
              <w:t>случаи, травмы, отравления, внезапных острых заболеваниях), требующих срочного медицинского вмешательства </w:t>
            </w:r>
          </w:p>
          <w:p w14:paraId="0E2462B6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</w:t>
            </w: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Плановая медицинская помощь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 оказывается в стационарных условиях при заболеваниях и состояниях, не угрожающих жизни пациента</w:t>
            </w:r>
          </w:p>
          <w:p w14:paraId="24EBA354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</w:t>
            </w: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Лекарственное обеспечение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– при оказании амбулаторно-поликлинической помощи</w:t>
            </w:r>
          </w:p>
          <w:p w14:paraId="7EE5A4BB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</w:t>
            </w: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Сестринский уход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–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оказанием помощи лицам, неспособным к самообслуживанию, нуждающимся в постоянном постороннем уходе или присмотре, вследствие перенесенной болезни</w:t>
            </w:r>
          </w:p>
          <w:p w14:paraId="4AED8442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·             </w:t>
            </w: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Паллиативная помощь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– поддержание качества жизни пациентов с неизлечимыми, угрожающими жизни и тяжело протекающими заболеваниями на  возможном комфортном для человека уровне</w:t>
            </w:r>
          </w:p>
          <w:p w14:paraId="14F7A83A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333333"/>
                <w:sz w:val="18"/>
                <w:szCs w:val="18"/>
              </w:rPr>
              <w:t>Важно помнить!</w:t>
            </w:r>
          </w:p>
          <w:p w14:paraId="7BFD8126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333333"/>
                <w:sz w:val="18"/>
                <w:szCs w:val="18"/>
              </w:rPr>
              <w:t>Государство гарантирует следующие виды бесплатной медицинской помощи:</w:t>
            </w:r>
          </w:p>
          <w:p w14:paraId="475084F7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Ø   Скорая помощь и санитарная авиация;</w:t>
            </w:r>
          </w:p>
          <w:p w14:paraId="7709E2CD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Ø   Медицинская помощь при социально-значимых заболеваниях (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онкозаболевания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, туберкулез, сахарный диабет и др.) и в экстренных случаях</w:t>
            </w:r>
          </w:p>
          <w:p w14:paraId="514EC1F7" w14:textId="77777777" w:rsidR="005E5E2B" w:rsidRDefault="005E5E2B">
            <w:pPr>
              <w:pStyle w:val="a4"/>
              <w:divId w:val="1000621607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Ø   Профилактические прививки...</w:t>
            </w:r>
          </w:p>
          <w:p w14:paraId="5574055C" w14:textId="77777777" w:rsidR="005E5E2B" w:rsidRDefault="005E5E2B">
            <w:pPr>
              <w:divId w:val="1000621607"/>
              <w:rPr>
                <w:rFonts w:ascii="Verdana" w:eastAsia="Times New Roman" w:hAnsi="Verdana"/>
                <w:color w:val="333333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626BA3C3" w14:textId="77777777" w:rsidR="005E5E2B" w:rsidRDefault="005E5E2B"/>
    <w:sectPr w:rsidR="005E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2B"/>
    <w:rsid w:val="005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5A804"/>
  <w15:chartTrackingRefBased/>
  <w15:docId w15:val="{4A538CDA-2C6E-324B-8462-1D8ECB09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5E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5E2B"/>
    <w:rPr>
      <w:b/>
      <w:bCs/>
    </w:rPr>
  </w:style>
  <w:style w:type="character" w:styleId="a6">
    <w:name w:val="Emphasis"/>
    <w:basedOn w:val="a0"/>
    <w:uiPriority w:val="20"/>
    <w:qFormat/>
    <w:rsid w:val="005E5E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761">
              <w:marLeft w:val="90"/>
              <w:marRight w:val="9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2018-04-07T16:40:00Z</dcterms:created>
  <dcterms:modified xsi:type="dcterms:W3CDTF">2018-04-07T16:40:00Z</dcterms:modified>
</cp:coreProperties>
</file>